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BEF" w:rsidRDefault="00600580">
      <w:r>
        <w:t xml:space="preserve">Emma </w:t>
      </w:r>
      <w:proofErr w:type="spellStart"/>
      <w:r>
        <w:t>Hutchin</w:t>
      </w:r>
      <w:proofErr w:type="spellEnd"/>
      <w:r>
        <w:t xml:space="preserve"> married Rollin C. Cooper</w:t>
      </w:r>
    </w:p>
    <w:p w:rsidR="00600580" w:rsidRDefault="00600580">
      <w:r>
        <w:t xml:space="preserve">Emma’s grandfather would be Joel Gibb </w:t>
      </w:r>
      <w:proofErr w:type="spellStart"/>
      <w:r>
        <w:t>Hutchin</w:t>
      </w:r>
      <w:proofErr w:type="spellEnd"/>
      <w:r>
        <w:t>.</w:t>
      </w:r>
    </w:p>
    <w:p w:rsidR="00600580" w:rsidRDefault="007F0435">
      <w:hyperlink r:id="rId4" w:anchor="v=onepage&amp;q=joel%20gibbs%20hutchin%20rachel%20tapscott&amp;f=false" w:history="1">
        <w:r w:rsidR="00600580" w:rsidRPr="00390087">
          <w:rPr>
            <w:rStyle w:val="Hyperlink"/>
          </w:rPr>
          <w:t>http://books.google.com/books?id=FFA0AQAAMAAJ&amp;pg=PA195&amp;lpg=PA195&amp;dq=joel+gibbs+hutchin+rachel+tapscott&amp;source=bl&amp;ots=Ml0dO9Kq62&amp;sig=Y74utb3Eh1OF59e_ibFMtx7wMxs&amp;hl=en&amp;sa=X&amp;ei=sHPkUPzNJoqBrAG83oAY&amp;ved=0CDAQ6AEwADgK#v=onepage&amp;q=joel%20gibbs%20hutchin%20rachel%20tapscott&amp;f=false</w:t>
        </w:r>
      </w:hyperlink>
    </w:p>
    <w:p w:rsidR="00600580" w:rsidRDefault="00600580">
      <w:r>
        <w:t>Page 195 of Portrait and Biographical Album of Jefferson and Van Buren Counties, Iowa.</w:t>
      </w:r>
    </w:p>
    <w:p w:rsidR="00982CB3" w:rsidRDefault="00492A2F">
      <w:r>
        <w:t xml:space="preserve">James T. </w:t>
      </w:r>
      <w:proofErr w:type="spellStart"/>
      <w:r>
        <w:t>Hutchin</w:t>
      </w:r>
      <w:proofErr w:type="spellEnd"/>
      <w:r>
        <w:t>, one of the prominent and successful farmers of Jefferson County, resides on section 2, Black Hawk Township, and the story of his life is as follows:  He was born in Preble County, Ohio, April 2, 1835, being a son of Joel G. Rachel (</w:t>
      </w:r>
      <w:proofErr w:type="spellStart"/>
      <w:r>
        <w:t>Tapscott</w:t>
      </w:r>
      <w:proofErr w:type="spellEnd"/>
      <w:r>
        <w:t xml:space="preserve">) </w:t>
      </w:r>
      <w:proofErr w:type="spellStart"/>
      <w:r>
        <w:t>Hutchin</w:t>
      </w:r>
      <w:proofErr w:type="spellEnd"/>
      <w:r>
        <w:t xml:space="preserve">.  History says that the family was founded in America by John </w:t>
      </w:r>
      <w:proofErr w:type="spellStart"/>
      <w:r>
        <w:t>Hutchin</w:t>
      </w:r>
      <w:proofErr w:type="spellEnd"/>
      <w:r>
        <w:t xml:space="preserve">, who, accompanied by his brother, </w:t>
      </w:r>
      <w:r w:rsidR="00C32133">
        <w:t>left his English home and crossed the water to America, settling in New Jersey about the year 1730.</w:t>
      </w:r>
      <w:r w:rsidR="00B319B9">
        <w:t xml:space="preserve">  William </w:t>
      </w:r>
      <w:proofErr w:type="spellStart"/>
      <w:r w:rsidR="00B319B9">
        <w:t>Hutchin</w:t>
      </w:r>
      <w:proofErr w:type="spellEnd"/>
      <w:r w:rsidR="00B319B9">
        <w:t xml:space="preserve">, son of John, was born November 11, 1759, and served in Lee’s Legion in the Revolutionary War, during which he killed a British officer at the Battle of Cowpens.  </w:t>
      </w:r>
      <w:r w:rsidR="001E1273">
        <w:t xml:space="preserve">His wife, whose maiden name was Nancy De </w:t>
      </w:r>
      <w:proofErr w:type="spellStart"/>
      <w:r w:rsidR="001E1273">
        <w:t>Robine</w:t>
      </w:r>
      <w:proofErr w:type="spellEnd"/>
      <w:r w:rsidR="001E1273">
        <w:t xml:space="preserve">, was born February 2, 1758, and was of French descent.  </w:t>
      </w:r>
      <w:r w:rsidR="00583065">
        <w:t xml:space="preserve">Her father narrowly escaped death during the Revolution.  He was in a blockhouse in Paoli when it was sacked by the Indians and British, and was shot in the eye and left for dead, but afterward recovered.  The children </w:t>
      </w:r>
      <w:r w:rsidR="00C25F0B">
        <w:t xml:space="preserve">born to William and Mary </w:t>
      </w:r>
      <w:proofErr w:type="spellStart"/>
      <w:r w:rsidR="00C25F0B">
        <w:t>Hutchin</w:t>
      </w:r>
      <w:proofErr w:type="spellEnd"/>
      <w:r w:rsidR="00C25F0B">
        <w:t xml:space="preserve"> were:  Thomas, born March 11, 1782, Moses, February, 16, 1784; Henry W., March 22, 1786, Isaac, March 13, 1788; Moses, September 18, 1790;</w:t>
      </w:r>
      <w:r w:rsidR="002E381B">
        <w:t xml:space="preserve"> Charles, May 20, 1793; Joel Gibbs, May 22, 1795, and Marin, December 1, 1797.</w:t>
      </w:r>
    </w:p>
    <w:p w:rsidR="00642C80" w:rsidRDefault="00642C80">
      <w:r>
        <w:t xml:space="preserve">Joel Gibbs </w:t>
      </w:r>
      <w:proofErr w:type="spellStart"/>
      <w:r>
        <w:t>Hutchin</w:t>
      </w:r>
      <w:proofErr w:type="spellEnd"/>
      <w:r>
        <w:t>, the father of our subject, received the usual educational advantages afforded farmers’ sons at that early day, and spent his boyhood in his native State, b</w:t>
      </w:r>
      <w:r w:rsidR="00EB290B">
        <w:t>u</w:t>
      </w:r>
      <w:r>
        <w:t>t on reaching manhood he removed with his parents to Ohio, where he lived the life of an industrious farmer.  On the 21</w:t>
      </w:r>
      <w:r w:rsidRPr="00642C80">
        <w:rPr>
          <w:vertAlign w:val="superscript"/>
        </w:rPr>
        <w:t>st</w:t>
      </w:r>
      <w:r>
        <w:t xml:space="preserve"> of December, 1820, he married Rachel H. </w:t>
      </w:r>
      <w:proofErr w:type="spellStart"/>
      <w:r>
        <w:t>Tapcott</w:t>
      </w:r>
      <w:proofErr w:type="spellEnd"/>
      <w:r>
        <w:t xml:space="preserve">, a daughter of James and Mary </w:t>
      </w:r>
      <w:proofErr w:type="spellStart"/>
      <w:r>
        <w:t>Tapcott</w:t>
      </w:r>
      <w:proofErr w:type="spellEnd"/>
      <w:r>
        <w:t xml:space="preserve">, who were natives of New Jersey, the former born September 22, 1779 and the latter April 13, 1772.  Her father was of Scottish descent, and was a merchant of Bordentown, N. J.  His wife was a daughter of </w:t>
      </w:r>
      <w:proofErr w:type="spellStart"/>
      <w:r>
        <w:t>Geisbert</w:t>
      </w:r>
      <w:proofErr w:type="spellEnd"/>
      <w:r>
        <w:t xml:space="preserve"> and Elizabeth P. Hendrickson, who were married October 25, 1728.  </w:t>
      </w:r>
      <w:r w:rsidR="00CF65BF">
        <w:t xml:space="preserve">The parents of Mrs. Hendrickson were </w:t>
      </w:r>
      <w:proofErr w:type="spellStart"/>
      <w:r w:rsidR="00CF65BF">
        <w:t>Stoffl</w:t>
      </w:r>
      <w:proofErr w:type="spellEnd"/>
      <w:r w:rsidR="00CF65BF">
        <w:t xml:space="preserve"> Longstreet and Abigail </w:t>
      </w:r>
      <w:proofErr w:type="spellStart"/>
      <w:r w:rsidR="00CF65BF">
        <w:t>Delereaux</w:t>
      </w:r>
      <w:proofErr w:type="spellEnd"/>
      <w:r w:rsidR="00CF65BF">
        <w:t xml:space="preserve">, who were born prior to the year 1690.  Thus we see that on the material side our subject </w:t>
      </w:r>
      <w:r w:rsidR="00E65021">
        <w:t xml:space="preserve">traces his ancestors back to the latter part of the seventeenth century, and on the paternal side to the early part of the eighteenth century.  </w:t>
      </w:r>
    </w:p>
    <w:p w:rsidR="006B109B" w:rsidRDefault="006B109B">
      <w:r>
        <w:t xml:space="preserve">Joel G. </w:t>
      </w:r>
      <w:proofErr w:type="spellStart"/>
      <w:r>
        <w:t>Hutchin</w:t>
      </w:r>
      <w:proofErr w:type="spellEnd"/>
      <w:r>
        <w:t xml:space="preserve">, the father of our subject, made his home for some time in Butler County, Ohio and then removed to Preble County, where he developed a farm and spent the greater part of his life.  He came to Iowa in 1855 and bought four hundred acres of land in Jefferson County, but his death occurred three years later, at the age of sixty-three years.  His wife survived him until April 14, 1861, when her remains were laid by the side of her husband in Richland cemetery.  No family in the community was more highly respected than that of Mr. </w:t>
      </w:r>
      <w:proofErr w:type="spellStart"/>
      <w:r>
        <w:t>Hutchin</w:t>
      </w:r>
      <w:proofErr w:type="spellEnd"/>
      <w:r>
        <w:t xml:space="preserve">, and in every way he and his estimable wife were worthy of the love and confidences accorded them.  They were both members of the Society of Friends, and in the councils of the church Mr. </w:t>
      </w:r>
      <w:proofErr w:type="spellStart"/>
      <w:r>
        <w:t>Hutchin’s</w:t>
      </w:r>
      <w:proofErr w:type="spellEnd"/>
      <w:r>
        <w:t xml:space="preserve"> opinion was received with honor and deference.  He labored for the interest </w:t>
      </w:r>
      <w:r>
        <w:lastRenderedPageBreak/>
        <w:t xml:space="preserve">of the cause and made his religion a part of his daily life.  Generous and free-hearted, he was a benefactor to the poor and needy, a friend to the oppressed, and a companion to all in need of sympathy or aid.  In common with those of his church he was a strong oppose to the institution of human slavery, and was among the first to espouse the cause of the Republican </w:t>
      </w:r>
      <w:proofErr w:type="gramStart"/>
      <w:r>
        <w:t>party</w:t>
      </w:r>
      <w:proofErr w:type="gramEnd"/>
      <w:r>
        <w:t xml:space="preserve">, which was formed to prevent its introduction into Northern States.  Although he always refused to accept public office himself, he took a deep interest in political affairs, and was well versed in the same.  </w:t>
      </w:r>
      <w:r w:rsidR="00D347F1">
        <w:t>He was also a representative business man</w:t>
      </w:r>
      <w:r w:rsidR="009A6A26">
        <w:t xml:space="preserve">, progressive and enterprising, and in company of </w:t>
      </w:r>
      <w:proofErr w:type="spellStart"/>
      <w:r w:rsidR="009A6A26">
        <w:t>Marmaduke</w:t>
      </w:r>
      <w:proofErr w:type="spellEnd"/>
      <w:r w:rsidR="009A6A26">
        <w:t xml:space="preserve"> Green.  In 1855, introduced into Iowa the first Poland-China hogs brought to the State, the breed being then known as the McGee hog.  </w:t>
      </w:r>
    </w:p>
    <w:p w:rsidR="00EB5699" w:rsidRDefault="00EB5699">
      <w:r>
        <w:t xml:space="preserve">Unto Mr. and Mrs. </w:t>
      </w:r>
      <w:proofErr w:type="spellStart"/>
      <w:r>
        <w:t>Hutchin</w:t>
      </w:r>
      <w:proofErr w:type="spellEnd"/>
      <w:r>
        <w:t xml:space="preserve"> were born a family of six children:  Isaac, who was born December 8, 1823, and is living a retired life in Colorado Springs;  Henry W., who was born Novembe</w:t>
      </w:r>
      <w:r w:rsidR="007F0435">
        <w:t>r</w:t>
      </w:r>
      <w:r>
        <w:t xml:space="preserve"> 1, 1825, and engaged in merchandising in Fountain, </w:t>
      </w:r>
      <w:r w:rsidR="007F0435">
        <w:t>Colorado</w:t>
      </w:r>
      <w:r>
        <w:t xml:space="preserve">, met his death in an explosion which occurred May 30, 1888; </w:t>
      </w:r>
      <w:r w:rsidR="005A224D">
        <w:t xml:space="preserve">Ann, born February 19, 1828, is the wife of Dr. A. H. Stevens of Ohio, who was one of the leading surgeons in the army during the late war; Caroline, born June 17, 1830 in Coffee County, Kansas, married Peter S. Patton, one of the early pioneers of Jefferson County; Mary T. born April 25, 1833, is the wife of Amos H. Terrill of Colorado Springs.  </w:t>
      </w:r>
    </w:p>
    <w:p w:rsidR="00B319B9" w:rsidRDefault="00B319B9">
      <w:bookmarkStart w:id="0" w:name="_GoBack"/>
      <w:bookmarkEnd w:id="0"/>
    </w:p>
    <w:p w:rsidR="00B319B9" w:rsidRDefault="00B319B9"/>
    <w:sectPr w:rsidR="00B31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CB3"/>
    <w:rsid w:val="001E1273"/>
    <w:rsid w:val="002E381B"/>
    <w:rsid w:val="00492A2F"/>
    <w:rsid w:val="00583065"/>
    <w:rsid w:val="005A224D"/>
    <w:rsid w:val="00600580"/>
    <w:rsid w:val="00642C80"/>
    <w:rsid w:val="006B109B"/>
    <w:rsid w:val="007F0435"/>
    <w:rsid w:val="00872BEF"/>
    <w:rsid w:val="00982CB3"/>
    <w:rsid w:val="009A6A26"/>
    <w:rsid w:val="00B319B9"/>
    <w:rsid w:val="00C25F0B"/>
    <w:rsid w:val="00C32133"/>
    <w:rsid w:val="00CF65BF"/>
    <w:rsid w:val="00D347F1"/>
    <w:rsid w:val="00E65021"/>
    <w:rsid w:val="00EB290B"/>
    <w:rsid w:val="00EB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A96BAB-7EB7-4B93-92BE-FC15092D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5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ooks.google.com/books?id=FFA0AQAAMAAJ&amp;pg=PA195&amp;lpg=PA195&amp;dq=joel+gibbs+hutchin+rachel+tapscott&amp;source=bl&amp;ots=Ml0dO9Kq62&amp;sig=Y74utb3Eh1OF59e_ibFMtx7wMxs&amp;hl=en&amp;sa=X&amp;ei=sHPkUPzNJoqBrAG83oAY&amp;ved=0CDAQ6AEwADg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Dahl</dc:creator>
  <cp:lastModifiedBy>Ron Dahl</cp:lastModifiedBy>
  <cp:revision>18</cp:revision>
  <dcterms:created xsi:type="dcterms:W3CDTF">2013-01-02T17:56:00Z</dcterms:created>
  <dcterms:modified xsi:type="dcterms:W3CDTF">2013-05-05T22:43:00Z</dcterms:modified>
</cp:coreProperties>
</file>