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21" w:rsidRDefault="003C0221">
      <w:r>
        <w:t>The following story of the exploits of Captain Griggs took place around 1873 and explains how he came by the moniker – ‘Father of Grand Forks’:</w:t>
      </w:r>
    </w:p>
    <w:p w:rsidR="0020247A" w:rsidRDefault="0095041A">
      <w:r>
        <w:t xml:space="preserve">Alexander Griggs </w:t>
      </w:r>
      <w:r w:rsidR="00CE0AD4">
        <w:t xml:space="preserve">was participating in a flatboat race on the Red River to Fort Garry.  When his crew spotted a keg of beer </w:t>
      </w:r>
      <w:r w:rsidR="006D6AD0">
        <w:t>that had accidentally fallen off another boat, they snagged it and ended up getting so drunk that Griggs had to tie up at the forks to spend the night.</w:t>
      </w:r>
    </w:p>
    <w:p w:rsidR="006D6AD0" w:rsidRDefault="006D6AD0">
      <w:r>
        <w:t>He intended to finish the journey to Winnipeg the next day, but morning brought him a rude surprise.  During the night, the temperature had plummeted, and their boat was frozen in place.  According to the story, the men had to build a shelter for the winter, and with time on his hands , Griggs surveyed the land and became convinced the site would be ideal for a new town.</w:t>
      </w:r>
    </w:p>
    <w:p w:rsidR="00CE0AD4" w:rsidRDefault="006D6AD0">
      <w:r>
        <w:t>Dakota Dateback, October 26, 2003</w:t>
      </w:r>
    </w:p>
    <w:p w:rsidR="00CE0AD4" w:rsidRDefault="00CE0AD4" w:rsidP="00CE0AD4">
      <w:pPr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</w:pPr>
      <w:r>
        <w:t xml:space="preserve">Page 120 of </w:t>
      </w:r>
      <w:r w:rsidRPr="00CE0AD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</w:rPr>
        <w:t>North Dakota: Counties, Towns &amp; People, Part 1</w:t>
      </w:r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</w:rPr>
        <w:t xml:space="preserve"> </w:t>
      </w:r>
      <w:r w:rsidRPr="00CE0AD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CE0AD4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By Joseph L. Gavett</w:t>
      </w:r>
    </w:p>
    <w:p w:rsidR="00EE7796" w:rsidRDefault="00EE7796" w:rsidP="00CE0AD4">
      <w:hyperlink r:id="rId5" w:history="1">
        <w:r w:rsidRPr="00AE1D43">
          <w:rPr>
            <w:rStyle w:val="Hyperlink"/>
          </w:rPr>
          <w:t>http://books.google.com/books?id=rvdyIdSG1UMC&amp;pg=PA125&amp;lpg=PA125&amp;dq=grace+hutchin+rollin+c.+cooper&amp;source=bl&amp;ots=xHP-2UIn48&amp;sig=LnYlzERXxfE5-NfnuiiO2DcbEB0&amp;hl=en&amp;sa=X&amp;ei=gVLkUL7XJNCwqwGHt4HgCA&amp;ved=0CDMQ6AEwAA#v=onepage&amp;q=grace%20hutchin%20rollin%20c.%20cooper&amp;f=false</w:t>
        </w:r>
      </w:hyperlink>
      <w:r>
        <w:t xml:space="preserve"> </w:t>
      </w:r>
      <w:bookmarkStart w:id="0" w:name="_GoBack"/>
      <w:bookmarkEnd w:id="0"/>
    </w:p>
    <w:sectPr w:rsidR="00EE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1A"/>
    <w:rsid w:val="001C53A7"/>
    <w:rsid w:val="0020247A"/>
    <w:rsid w:val="003C0221"/>
    <w:rsid w:val="006D6AD0"/>
    <w:rsid w:val="0095041A"/>
    <w:rsid w:val="00BC7279"/>
    <w:rsid w:val="00CE0AD4"/>
    <w:rsid w:val="00D9089B"/>
    <w:rsid w:val="00ED51F9"/>
    <w:rsid w:val="00E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0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CE0AD4"/>
  </w:style>
  <w:style w:type="character" w:styleId="Hyperlink">
    <w:name w:val="Hyperlink"/>
    <w:basedOn w:val="DefaultParagraphFont"/>
    <w:uiPriority w:val="99"/>
    <w:unhideWhenUsed/>
    <w:rsid w:val="00EE7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0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CE0AD4"/>
  </w:style>
  <w:style w:type="character" w:styleId="Hyperlink">
    <w:name w:val="Hyperlink"/>
    <w:basedOn w:val="DefaultParagraphFont"/>
    <w:uiPriority w:val="99"/>
    <w:unhideWhenUsed/>
    <w:rsid w:val="00EE7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.google.com/books?id=rvdyIdSG1UMC&amp;pg=PA125&amp;lpg=PA125&amp;dq=grace+hutchin+rollin+c.+cooper&amp;source=bl&amp;ots=xHP-2UIn48&amp;sig=LnYlzERXxfE5-NfnuiiO2DcbEB0&amp;hl=en&amp;sa=X&amp;ei=gVLkUL7XJNCwqwGHt4HgCA&amp;ved=0CDMQ6AEwAA#v=onepage&amp;q=grace%20hutchin%20rollin%20c.%20cooper&amp;f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Dahl</dc:creator>
  <cp:lastModifiedBy>Ron Dahl</cp:lastModifiedBy>
  <cp:revision>10</cp:revision>
  <dcterms:created xsi:type="dcterms:W3CDTF">2013-01-06T00:23:00Z</dcterms:created>
  <dcterms:modified xsi:type="dcterms:W3CDTF">2013-01-06T00:52:00Z</dcterms:modified>
</cp:coreProperties>
</file>