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000000"/>
          <w:sz w:val="26"/>
          <w:szCs w:val="26"/>
        </w:rPr>
      </w:pPr>
      <w:r>
        <w:rPr>
          <w:rFonts w:ascii="Arial" w:hAnsi="Arial" w:cs="Arial"/>
          <w:color w:val="000000"/>
          <w:sz w:val="26"/>
          <w:szCs w:val="26"/>
        </w:rPr>
        <w:t>A friend of mine at the</w:t>
      </w:r>
      <w:r>
        <w:rPr>
          <w:rStyle w:val="apple-converted-space"/>
          <w:rFonts w:ascii="Arial" w:hAnsi="Arial" w:cs="Arial"/>
          <w:color w:val="000000"/>
          <w:sz w:val="26"/>
          <w:szCs w:val="26"/>
        </w:rPr>
        <w:t> </w:t>
      </w:r>
      <w:r>
        <w:rPr>
          <w:rStyle w:val="yshortcuts"/>
          <w:rFonts w:ascii="Arial" w:hAnsi="Arial" w:cs="Arial"/>
          <w:color w:val="000000"/>
          <w:sz w:val="26"/>
          <w:szCs w:val="26"/>
        </w:rPr>
        <w:t>Ohio Historical Society</w:t>
      </w:r>
      <w:r>
        <w:rPr>
          <w:rStyle w:val="apple-converted-space"/>
          <w:rFonts w:ascii="Arial" w:hAnsi="Arial" w:cs="Arial"/>
          <w:color w:val="000000"/>
          <w:sz w:val="26"/>
          <w:szCs w:val="26"/>
        </w:rPr>
        <w:t> </w:t>
      </w:r>
      <w:r>
        <w:rPr>
          <w:rFonts w:ascii="Arial" w:hAnsi="Arial" w:cs="Arial"/>
          <w:color w:val="000000"/>
          <w:sz w:val="26"/>
          <w:szCs w:val="26"/>
        </w:rPr>
        <w:t>just wrote his first blog.  I’m really impressed with how he highlighted the collections at OHS and put in numerous links that enable the reader to drill deeper into the topic and some of the digitized collections.</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000000"/>
          <w:sz w:val="26"/>
          <w:szCs w:val="26"/>
        </w:rPr>
      </w:pPr>
      <w:r>
        <w:rPr>
          <w:rFonts w:ascii="Arial" w:hAnsi="Arial" w:cs="Arial"/>
          <w:color w:val="000000"/>
          <w:sz w:val="26"/>
          <w:szCs w:val="26"/>
        </w:rPr>
        <w:t> </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000000"/>
          <w:sz w:val="26"/>
          <w:szCs w:val="26"/>
        </w:rPr>
      </w:pPr>
      <w:r>
        <w:rPr>
          <w:rFonts w:ascii="Arial" w:hAnsi="Arial" w:cs="Arial"/>
          <w:color w:val="000000"/>
          <w:sz w:val="26"/>
          <w:szCs w:val="26"/>
        </w:rPr>
        <w:t>Here is a link to his first blog attempt:</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000000"/>
          <w:sz w:val="26"/>
          <w:szCs w:val="26"/>
        </w:rPr>
      </w:pPr>
      <w:r>
        <w:rPr>
          <w:rFonts w:ascii="Arial" w:hAnsi="Arial" w:cs="Arial"/>
          <w:color w:val="000000"/>
          <w:sz w:val="26"/>
          <w:szCs w:val="26"/>
        </w:rPr>
        <w:t> </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000000"/>
          <w:sz w:val="26"/>
          <w:szCs w:val="26"/>
        </w:rPr>
      </w:pPr>
      <w:hyperlink r:id="rId6" w:tgtFrame="_blank" w:history="1">
        <w:r>
          <w:rPr>
            <w:rStyle w:val="yshortcuts"/>
            <w:rFonts w:ascii="Arial" w:hAnsi="Arial" w:cs="Arial"/>
            <w:color w:val="800080"/>
            <w:sz w:val="26"/>
            <w:szCs w:val="26"/>
            <w:u w:val="single"/>
          </w:rPr>
          <w:t>http://ohiohistory.wordpress</w:t>
        </w:r>
        <w:r>
          <w:rPr>
            <w:rStyle w:val="yshortcuts"/>
            <w:rFonts w:ascii="Arial" w:hAnsi="Arial" w:cs="Arial"/>
            <w:color w:val="800080"/>
            <w:sz w:val="26"/>
            <w:szCs w:val="26"/>
            <w:u w:val="single"/>
          </w:rPr>
          <w:t>.</w:t>
        </w:r>
        <w:r>
          <w:rPr>
            <w:rStyle w:val="yshortcuts"/>
            <w:rFonts w:ascii="Arial" w:hAnsi="Arial" w:cs="Arial"/>
            <w:color w:val="800080"/>
            <w:sz w:val="26"/>
            <w:szCs w:val="26"/>
            <w:u w:val="single"/>
          </w:rPr>
          <w:t>co</w:t>
        </w:r>
        <w:r>
          <w:rPr>
            <w:rStyle w:val="yshortcuts"/>
            <w:rFonts w:ascii="Arial" w:hAnsi="Arial" w:cs="Arial"/>
            <w:color w:val="800080"/>
            <w:sz w:val="26"/>
            <w:szCs w:val="26"/>
            <w:u w:val="single"/>
          </w:rPr>
          <w:t>m</w:t>
        </w:r>
        <w:r>
          <w:rPr>
            <w:rStyle w:val="yshortcuts"/>
            <w:rFonts w:ascii="Arial" w:hAnsi="Arial" w:cs="Arial"/>
            <w:color w:val="800080"/>
            <w:sz w:val="26"/>
            <w:szCs w:val="26"/>
            <w:u w:val="single"/>
          </w:rPr>
          <w:t>/2011/12/23/happy-hanukkah-ohio/</w:t>
        </w:r>
      </w:hyperlink>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000000"/>
          <w:sz w:val="26"/>
          <w:szCs w:val="26"/>
        </w:rPr>
      </w:pPr>
      <w:r>
        <w:rPr>
          <w:rFonts w:ascii="Arial" w:hAnsi="Arial" w:cs="Arial"/>
          <w:color w:val="1F497D"/>
          <w:sz w:val="22"/>
          <w:szCs w:val="22"/>
        </w:rPr>
        <w:t> </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1F497D"/>
          <w:sz w:val="22"/>
          <w:szCs w:val="22"/>
        </w:rPr>
      </w:pPr>
      <w:r>
        <w:rPr>
          <w:rFonts w:ascii="Arial" w:hAnsi="Arial" w:cs="Arial"/>
          <w:color w:val="1F497D"/>
          <w:sz w:val="22"/>
          <w:szCs w:val="22"/>
        </w:rPr>
        <w:t> </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1F497D"/>
          <w:sz w:val="22"/>
          <w:szCs w:val="22"/>
        </w:rPr>
      </w:pP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1F497D"/>
          <w:sz w:val="22"/>
          <w:szCs w:val="22"/>
        </w:rPr>
      </w:pPr>
      <w:r>
        <w:rPr>
          <w:rFonts w:ascii="Arial" w:hAnsi="Arial" w:cs="Arial"/>
          <w:color w:val="1F497D"/>
          <w:sz w:val="22"/>
          <w:szCs w:val="22"/>
        </w:rPr>
        <w:t xml:space="preserve">He wrote a great blog and it’s a really good blog site.  I subscribed to it right away.  </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1F497D"/>
          <w:sz w:val="22"/>
          <w:szCs w:val="22"/>
        </w:rPr>
      </w:pP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1F497D"/>
          <w:sz w:val="22"/>
          <w:szCs w:val="22"/>
        </w:rPr>
      </w:pPr>
      <w:r>
        <w:rPr>
          <w:rFonts w:ascii="Arial" w:hAnsi="Arial" w:cs="Arial"/>
          <w:color w:val="1F497D"/>
          <w:sz w:val="22"/>
          <w:szCs w:val="22"/>
        </w:rPr>
        <w:t xml:space="preserve">I clicked on the Quilts in the second paragraph and was also really amazed at what they put </w:t>
      </w:r>
      <w:r w:rsidR="000B5D63">
        <w:rPr>
          <w:rFonts w:ascii="Arial" w:hAnsi="Arial" w:cs="Arial"/>
          <w:color w:val="1F497D"/>
          <w:sz w:val="22"/>
          <w:szCs w:val="22"/>
        </w:rPr>
        <w:t xml:space="preserve">in </w:t>
      </w:r>
      <w:r>
        <w:rPr>
          <w:rFonts w:ascii="Arial" w:hAnsi="Arial" w:cs="Arial"/>
          <w:color w:val="1F497D"/>
          <w:sz w:val="22"/>
          <w:szCs w:val="22"/>
        </w:rPr>
        <w:t xml:space="preserve">for the description on the bottom.  Dave, that’s what I sort of envisioned for our pictures, but WOW that would be a lot of work.  I guess that type of description is a goal we can work towards for all our artifacts, but I can’t even begin to imagine the thousands of volunteer manhours that </w:t>
      </w:r>
      <w:r w:rsidR="000B5D63">
        <w:rPr>
          <w:rFonts w:ascii="Arial" w:hAnsi="Arial" w:cs="Arial"/>
          <w:color w:val="1F497D"/>
          <w:sz w:val="22"/>
          <w:szCs w:val="22"/>
        </w:rPr>
        <w:t xml:space="preserve">it </w:t>
      </w:r>
      <w:r>
        <w:rPr>
          <w:rFonts w:ascii="Arial" w:hAnsi="Arial" w:cs="Arial"/>
          <w:color w:val="1F497D"/>
          <w:sz w:val="22"/>
          <w:szCs w:val="22"/>
        </w:rPr>
        <w:t>would take.  If we ever got a full time curator, he could work on that sort of thing for his entire career.</w:t>
      </w:r>
      <w:r w:rsidR="000B5D63">
        <w:rPr>
          <w:rFonts w:ascii="Arial" w:hAnsi="Arial" w:cs="Arial"/>
          <w:color w:val="1F497D"/>
          <w:sz w:val="22"/>
          <w:szCs w:val="22"/>
        </w:rPr>
        <w:t xml:space="preserve">  </w:t>
      </w:r>
    </w:p>
    <w:p w:rsidR="004E4E95" w:rsidRDefault="004E4E95" w:rsidP="004E4E95">
      <w:pPr>
        <w:pStyle w:val="yiv1043114160msonormal"/>
        <w:shd w:val="clear" w:color="auto" w:fill="FFFFFF"/>
        <w:spacing w:before="0" w:beforeAutospacing="0" w:after="0" w:afterAutospacing="0" w:line="285" w:lineRule="atLeast"/>
        <w:rPr>
          <w:rFonts w:ascii="Arial" w:hAnsi="Arial" w:cs="Arial"/>
          <w:color w:val="1F497D"/>
          <w:sz w:val="22"/>
          <w:szCs w:val="22"/>
        </w:rPr>
      </w:pPr>
    </w:p>
    <w:p w:rsidR="004E4E95" w:rsidRDefault="004E4E95" w:rsidP="004E4E95">
      <w:pPr>
        <w:pStyle w:val="yiv1043114160msonormal"/>
        <w:shd w:val="clear" w:color="auto" w:fill="FFFFFF"/>
        <w:spacing w:before="0" w:beforeAutospacing="0" w:after="0" w:afterAutospacing="0" w:line="285" w:lineRule="atLeast"/>
      </w:pPr>
      <w:r>
        <w:rPr>
          <w:rFonts w:ascii="Arial" w:hAnsi="Arial" w:cs="Arial"/>
          <w:color w:val="1F497D"/>
          <w:sz w:val="22"/>
          <w:szCs w:val="22"/>
        </w:rPr>
        <w:t xml:space="preserve">Another thing I went to was the Ohio State Historical Society website at </w:t>
      </w:r>
      <w:hyperlink r:id="rId7" w:history="1">
        <w:r w:rsidR="000B5D63">
          <w:rPr>
            <w:rStyle w:val="Hyperlink"/>
          </w:rPr>
          <w:t>http://ohsweb.ohiohistory.org/index.shtml</w:t>
        </w:r>
      </w:hyperlink>
      <w:r w:rsidR="000B5D63">
        <w:t xml:space="preserve">   There is a real difference in quality between their website and their blog site.  The web site is pretty hard to read or follow.  They didn’t even seem to have a link to the blog site or Twitter.</w:t>
      </w:r>
    </w:p>
    <w:p w:rsidR="000B5D63" w:rsidRDefault="000B5D63" w:rsidP="004E4E95">
      <w:pPr>
        <w:pStyle w:val="yiv1043114160msonormal"/>
        <w:shd w:val="clear" w:color="auto" w:fill="FFFFFF"/>
        <w:spacing w:before="0" w:beforeAutospacing="0" w:after="0" w:afterAutospacing="0" w:line="285" w:lineRule="atLeast"/>
      </w:pPr>
    </w:p>
    <w:p w:rsidR="000B5D63" w:rsidRDefault="000B5D63" w:rsidP="004E4E95">
      <w:pPr>
        <w:pStyle w:val="yiv1043114160msonormal"/>
        <w:shd w:val="clear" w:color="auto" w:fill="FFFFFF"/>
        <w:spacing w:before="0" w:beforeAutospacing="0" w:after="0" w:afterAutospacing="0" w:line="285" w:lineRule="atLeast"/>
      </w:pPr>
      <w:r>
        <w:t>I also started following their Tweets from the blog page link.  They are really active in tweeting, probably much more so than we ever will be.</w:t>
      </w:r>
    </w:p>
    <w:p w:rsidR="000B5D63" w:rsidRDefault="000B5D63" w:rsidP="004E4E95">
      <w:pPr>
        <w:pStyle w:val="yiv1043114160msonormal"/>
        <w:shd w:val="clear" w:color="auto" w:fill="FFFFFF"/>
        <w:spacing w:before="0" w:beforeAutospacing="0" w:after="0" w:afterAutospacing="0" w:line="285" w:lineRule="atLeast"/>
      </w:pPr>
    </w:p>
    <w:p w:rsidR="000B5D63" w:rsidRDefault="000B5D63" w:rsidP="004E4E95">
      <w:pPr>
        <w:pStyle w:val="yiv1043114160msonormal"/>
        <w:shd w:val="clear" w:color="auto" w:fill="FFFFFF"/>
        <w:spacing w:before="0" w:beforeAutospacing="0" w:after="0" w:afterAutospacing="0" w:line="285" w:lineRule="atLeast"/>
        <w:rPr>
          <w:rFonts w:ascii="Arial" w:hAnsi="Arial" w:cs="Arial"/>
          <w:color w:val="000000"/>
          <w:sz w:val="26"/>
          <w:szCs w:val="26"/>
        </w:rPr>
      </w:pPr>
      <w:r>
        <w:t xml:space="preserve">The blog site is quite a bit bigger than I imagined.  It seems like the blog site has to make up for some of </w:t>
      </w:r>
      <w:r w:rsidR="00FB41FD">
        <w:t xml:space="preserve">the shortcomings of the website.  </w:t>
      </w:r>
      <w:bookmarkStart w:id="0" w:name="_GoBack"/>
      <w:bookmarkEnd w:id="0"/>
    </w:p>
    <w:sectPr w:rsidR="000B5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F15C0"/>
    <w:multiLevelType w:val="hybridMultilevel"/>
    <w:tmpl w:val="8F4E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55"/>
    <w:rsid w:val="000B5D63"/>
    <w:rsid w:val="004E4E95"/>
    <w:rsid w:val="00711937"/>
    <w:rsid w:val="007B5773"/>
    <w:rsid w:val="00817279"/>
    <w:rsid w:val="00866788"/>
    <w:rsid w:val="009D7381"/>
    <w:rsid w:val="00B87F55"/>
    <w:rsid w:val="00BA3AC0"/>
    <w:rsid w:val="00FB4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279"/>
    <w:pPr>
      <w:ind w:left="720"/>
      <w:contextualSpacing/>
    </w:pPr>
  </w:style>
  <w:style w:type="character" w:styleId="Hyperlink">
    <w:name w:val="Hyperlink"/>
    <w:basedOn w:val="DefaultParagraphFont"/>
    <w:uiPriority w:val="99"/>
    <w:semiHidden/>
    <w:unhideWhenUsed/>
    <w:rsid w:val="009D7381"/>
    <w:rPr>
      <w:color w:val="0000FF"/>
      <w:u w:val="single"/>
    </w:rPr>
  </w:style>
  <w:style w:type="paragraph" w:customStyle="1" w:styleId="yiv1043114160msonormal">
    <w:name w:val="yiv1043114160msonormal"/>
    <w:basedOn w:val="Normal"/>
    <w:rsid w:val="004E4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4E95"/>
  </w:style>
  <w:style w:type="character" w:customStyle="1" w:styleId="yshortcuts">
    <w:name w:val="yshortcuts"/>
    <w:basedOn w:val="DefaultParagraphFont"/>
    <w:rsid w:val="004E4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279"/>
    <w:pPr>
      <w:ind w:left="720"/>
      <w:contextualSpacing/>
    </w:pPr>
  </w:style>
  <w:style w:type="character" w:styleId="Hyperlink">
    <w:name w:val="Hyperlink"/>
    <w:basedOn w:val="DefaultParagraphFont"/>
    <w:uiPriority w:val="99"/>
    <w:semiHidden/>
    <w:unhideWhenUsed/>
    <w:rsid w:val="009D7381"/>
    <w:rPr>
      <w:color w:val="0000FF"/>
      <w:u w:val="single"/>
    </w:rPr>
  </w:style>
  <w:style w:type="paragraph" w:customStyle="1" w:styleId="yiv1043114160msonormal">
    <w:name w:val="yiv1043114160msonormal"/>
    <w:basedOn w:val="Normal"/>
    <w:rsid w:val="004E4E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4E95"/>
  </w:style>
  <w:style w:type="character" w:customStyle="1" w:styleId="yshortcuts">
    <w:name w:val="yshortcuts"/>
    <w:basedOn w:val="DefaultParagraphFont"/>
    <w:rsid w:val="004E4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hsweb.ohiohistory.org/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hiohistory.wordpress.com/2011/12/23/happy-hanukkah-ohi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
  <dc:description/>
  <cp:lastModifiedBy>Ronald</cp:lastModifiedBy>
  <cp:revision>8</cp:revision>
  <dcterms:created xsi:type="dcterms:W3CDTF">2011-12-23T16:46:00Z</dcterms:created>
  <dcterms:modified xsi:type="dcterms:W3CDTF">2011-12-23T17:52:00Z</dcterms:modified>
</cp:coreProperties>
</file>